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9394" w14:textId="5A7CF886" w:rsidR="0005123B" w:rsidRDefault="00BE3979" w:rsidP="0005123B">
      <w:pPr>
        <w:jc w:val="center"/>
        <w:rPr>
          <w:rFonts w:asciiTheme="majorHAnsi" w:hAnsiTheme="majorHAnsi" w:cstheme="majorHAnsi"/>
          <w:b/>
          <w:bCs/>
        </w:rPr>
      </w:pPr>
      <w:r w:rsidRPr="005433D9">
        <w:rPr>
          <w:rFonts w:asciiTheme="majorHAnsi" w:hAnsiTheme="majorHAnsi" w:cstheme="majorHAnsi"/>
          <w:b/>
          <w:bCs/>
        </w:rPr>
        <w:t>Minneapolis-</w:t>
      </w:r>
      <w:r w:rsidR="0005123B" w:rsidRPr="005433D9">
        <w:rPr>
          <w:rFonts w:asciiTheme="majorHAnsi" w:hAnsiTheme="majorHAnsi" w:cstheme="majorHAnsi"/>
          <w:b/>
          <w:bCs/>
        </w:rPr>
        <w:t>St. Paul Alumnae Chapter</w:t>
      </w:r>
    </w:p>
    <w:p w14:paraId="3268198E" w14:textId="77777777" w:rsidR="005433D9" w:rsidRPr="005433D9" w:rsidRDefault="005433D9" w:rsidP="005433D9">
      <w:pPr>
        <w:jc w:val="center"/>
        <w:rPr>
          <w:rFonts w:asciiTheme="majorHAnsi" w:hAnsiTheme="majorHAnsi" w:cstheme="majorHAnsi"/>
        </w:rPr>
      </w:pPr>
      <w:r w:rsidRPr="005433D9">
        <w:rPr>
          <w:rFonts w:asciiTheme="majorHAnsi" w:hAnsiTheme="majorHAnsi" w:cstheme="majorHAnsi"/>
          <w:b/>
          <w:bCs/>
        </w:rPr>
        <w:t>Delta Sigma Theta Sorority, Incorporated</w:t>
      </w:r>
    </w:p>
    <w:p w14:paraId="54F77319" w14:textId="77777777" w:rsidR="0005123B" w:rsidRPr="005433D9" w:rsidRDefault="0005123B" w:rsidP="0005123B">
      <w:pPr>
        <w:jc w:val="center"/>
        <w:rPr>
          <w:rFonts w:asciiTheme="majorHAnsi" w:hAnsiTheme="majorHAnsi" w:cstheme="majorHAnsi"/>
        </w:rPr>
      </w:pPr>
      <w:r w:rsidRPr="005433D9">
        <w:rPr>
          <w:rFonts w:asciiTheme="majorHAnsi" w:hAnsiTheme="majorHAnsi" w:cstheme="majorHAnsi"/>
          <w:i/>
          <w:iCs/>
        </w:rPr>
        <w:t xml:space="preserve"> Insert Committee </w:t>
      </w:r>
    </w:p>
    <w:p w14:paraId="34077A39" w14:textId="77777777" w:rsidR="0005123B" w:rsidRPr="005433D9" w:rsidRDefault="0005123B" w:rsidP="0005123B">
      <w:pPr>
        <w:jc w:val="center"/>
        <w:rPr>
          <w:rFonts w:asciiTheme="majorHAnsi" w:hAnsiTheme="majorHAnsi" w:cstheme="majorHAnsi"/>
        </w:rPr>
      </w:pPr>
      <w:r w:rsidRPr="005433D9">
        <w:rPr>
          <w:rFonts w:asciiTheme="majorHAnsi" w:hAnsiTheme="majorHAnsi" w:cstheme="majorHAnsi"/>
          <w:i/>
          <w:iCs/>
        </w:rPr>
        <w:t> </w:t>
      </w:r>
    </w:p>
    <w:p w14:paraId="1DE8A504" w14:textId="77777777" w:rsidR="0005123B" w:rsidRPr="005433D9" w:rsidRDefault="0005123B" w:rsidP="0005123B">
      <w:pPr>
        <w:jc w:val="center"/>
        <w:rPr>
          <w:rFonts w:asciiTheme="majorHAnsi" w:hAnsiTheme="majorHAnsi" w:cstheme="majorHAnsi"/>
        </w:rPr>
      </w:pPr>
      <w:r w:rsidRPr="005433D9">
        <w:rPr>
          <w:rFonts w:asciiTheme="majorHAnsi" w:hAnsiTheme="majorHAnsi" w:cstheme="majorHAnsi"/>
          <w:i/>
          <w:iCs/>
        </w:rPr>
        <w:t> </w:t>
      </w:r>
    </w:p>
    <w:p w14:paraId="010F48CC" w14:textId="77777777" w:rsidR="0005123B" w:rsidRPr="005433D9" w:rsidRDefault="0005123B" w:rsidP="0005123B">
      <w:pPr>
        <w:jc w:val="center"/>
        <w:rPr>
          <w:rFonts w:ascii="Calibri" w:hAnsi="Calibri" w:cs="Calibri"/>
          <w:sz w:val="22"/>
          <w:szCs w:val="22"/>
        </w:rPr>
      </w:pPr>
      <w:r w:rsidRPr="005433D9">
        <w:rPr>
          <w:rFonts w:ascii="Calibri" w:hAnsi="Calibri" w:cs="Calibri"/>
          <w:sz w:val="22"/>
          <w:szCs w:val="22"/>
        </w:rPr>
        <w:t xml:space="preserve">Executive Board meeting date:  Insert Date              Chapter meeting date:  Insert Date </w:t>
      </w:r>
    </w:p>
    <w:p w14:paraId="42687261" w14:textId="77777777" w:rsidR="0005123B" w:rsidRPr="005433D9" w:rsidRDefault="0005123B" w:rsidP="0005123B">
      <w:pPr>
        <w:jc w:val="center"/>
        <w:rPr>
          <w:rFonts w:ascii="Calibri" w:hAnsi="Calibri" w:cs="Calibri"/>
          <w:sz w:val="22"/>
          <w:szCs w:val="22"/>
        </w:rPr>
      </w:pPr>
      <w:r w:rsidRPr="005433D9">
        <w:rPr>
          <w:rFonts w:ascii="Calibri" w:hAnsi="Calibri" w:cs="Calibri"/>
          <w:sz w:val="22"/>
          <w:szCs w:val="22"/>
        </w:rPr>
        <w:t> </w:t>
      </w:r>
    </w:p>
    <w:p w14:paraId="5F0D5D6E" w14:textId="77777777" w:rsidR="00485494" w:rsidRPr="005433D9" w:rsidRDefault="00485494" w:rsidP="004854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Committee Meeting Date:</w:t>
      </w:r>
    </w:p>
    <w:p w14:paraId="3BF8DCE4" w14:textId="3838F3C4" w:rsidR="0005123B" w:rsidRDefault="0005123B" w:rsidP="0005123B">
      <w:pPr>
        <w:rPr>
          <w:rFonts w:ascii="Calibri" w:hAnsi="Calibri" w:cs="Calibri"/>
          <w:sz w:val="22"/>
          <w:szCs w:val="22"/>
        </w:rPr>
      </w:pPr>
      <w:r w:rsidRPr="00485494">
        <w:rPr>
          <w:rFonts w:ascii="Calibri" w:hAnsi="Calibri" w:cs="Calibri"/>
          <w:sz w:val="22"/>
          <w:szCs w:val="22"/>
        </w:rPr>
        <w:t>Committee</w:t>
      </w:r>
      <w:r w:rsidR="00485494">
        <w:rPr>
          <w:rFonts w:ascii="Calibri" w:hAnsi="Calibri" w:cs="Calibri"/>
          <w:sz w:val="22"/>
          <w:szCs w:val="22"/>
        </w:rPr>
        <w:t xml:space="preserve"> Members Present:</w:t>
      </w:r>
    </w:p>
    <w:p w14:paraId="7BEC73C0" w14:textId="00A7BDF9" w:rsidR="00485494" w:rsidRDefault="00485494" w:rsidP="00051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Committee Members Absent:</w:t>
      </w:r>
    </w:p>
    <w:p w14:paraId="553EDA1D" w14:textId="77777777" w:rsidR="0005123B" w:rsidRPr="005433D9" w:rsidRDefault="0005123B" w:rsidP="0005123B">
      <w:pPr>
        <w:jc w:val="center"/>
        <w:rPr>
          <w:rFonts w:ascii="Calibri" w:hAnsi="Calibri" w:cs="Calibri"/>
          <w:sz w:val="22"/>
          <w:szCs w:val="22"/>
        </w:rPr>
      </w:pPr>
      <w:r w:rsidRPr="005433D9">
        <w:rPr>
          <w:rFonts w:ascii="Calibri" w:hAnsi="Calibri" w:cs="Calibri"/>
          <w:sz w:val="22"/>
          <w:szCs w:val="22"/>
        </w:rPr>
        <w:t> </w:t>
      </w:r>
    </w:p>
    <w:p w14:paraId="674268B8" w14:textId="77777777" w:rsidR="0005123B" w:rsidRPr="005433D9" w:rsidRDefault="0005123B" w:rsidP="0005123B">
      <w:pPr>
        <w:jc w:val="center"/>
        <w:rPr>
          <w:rFonts w:ascii="Calibri" w:hAnsi="Calibri" w:cs="Calibri"/>
          <w:sz w:val="22"/>
          <w:szCs w:val="22"/>
        </w:rPr>
      </w:pPr>
    </w:p>
    <w:p w14:paraId="334E5D50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  <w:r w:rsidRPr="005433D9">
        <w:rPr>
          <w:rFonts w:ascii="Calibri" w:hAnsi="Calibri" w:cs="Calibri"/>
          <w:sz w:val="22"/>
          <w:szCs w:val="22"/>
        </w:rPr>
        <w:t>Prior Month Activities:</w:t>
      </w:r>
    </w:p>
    <w:p w14:paraId="605E8C58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</w:p>
    <w:p w14:paraId="263AF459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</w:p>
    <w:p w14:paraId="3EBCAEC8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</w:p>
    <w:p w14:paraId="678A0E30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</w:p>
    <w:p w14:paraId="364F37FB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</w:p>
    <w:p w14:paraId="18236B48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  <w:r w:rsidRPr="005433D9">
        <w:rPr>
          <w:rFonts w:ascii="Calibri" w:hAnsi="Calibri" w:cs="Calibri"/>
          <w:sz w:val="22"/>
          <w:szCs w:val="22"/>
        </w:rPr>
        <w:t>Upcoming Activities:</w:t>
      </w:r>
    </w:p>
    <w:p w14:paraId="21D76D7E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</w:p>
    <w:p w14:paraId="1A10F379" w14:textId="77777777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</w:p>
    <w:p w14:paraId="458E840F" w14:textId="77777777" w:rsidR="00485494" w:rsidRDefault="00485494" w:rsidP="0005123B">
      <w:pPr>
        <w:rPr>
          <w:rFonts w:ascii="Calibri" w:hAnsi="Calibri" w:cs="Calibri"/>
          <w:sz w:val="22"/>
          <w:szCs w:val="22"/>
        </w:rPr>
      </w:pPr>
    </w:p>
    <w:p w14:paraId="7D19A7C2" w14:textId="77777777" w:rsidR="00485494" w:rsidRDefault="00485494" w:rsidP="0005123B">
      <w:pPr>
        <w:rPr>
          <w:rFonts w:ascii="Calibri" w:hAnsi="Calibri" w:cs="Calibri"/>
          <w:sz w:val="22"/>
          <w:szCs w:val="22"/>
        </w:rPr>
      </w:pPr>
    </w:p>
    <w:p w14:paraId="17591864" w14:textId="076D09B2" w:rsidR="00C30BF7" w:rsidRPr="005433D9" w:rsidRDefault="00C30BF7" w:rsidP="0005123B">
      <w:pPr>
        <w:rPr>
          <w:rFonts w:ascii="Calibri" w:hAnsi="Calibri" w:cs="Calibri"/>
          <w:sz w:val="22"/>
          <w:szCs w:val="22"/>
        </w:rPr>
      </w:pPr>
      <w:r w:rsidRPr="005433D9">
        <w:rPr>
          <w:rFonts w:ascii="Calibri" w:hAnsi="Calibri" w:cs="Calibri"/>
          <w:sz w:val="22"/>
          <w:szCs w:val="22"/>
        </w:rPr>
        <w:t>Request For The Chapter</w:t>
      </w:r>
      <w:r w:rsidR="005433D9" w:rsidRPr="005433D9">
        <w:rPr>
          <w:rFonts w:ascii="Calibri" w:hAnsi="Calibri" w:cs="Calibri"/>
          <w:sz w:val="22"/>
          <w:szCs w:val="22"/>
        </w:rPr>
        <w:t>:</w:t>
      </w:r>
    </w:p>
    <w:p w14:paraId="500966FB" w14:textId="31AD8FB6" w:rsidR="00C30BF7" w:rsidRDefault="00C30BF7" w:rsidP="0005123B">
      <w:pPr>
        <w:rPr>
          <w:rFonts w:ascii="Calibri" w:hAnsi="Calibri" w:cs="Calibri"/>
          <w:sz w:val="22"/>
          <w:szCs w:val="22"/>
        </w:rPr>
      </w:pPr>
    </w:p>
    <w:p w14:paraId="7B5F4462" w14:textId="77777777" w:rsidR="00485494" w:rsidRDefault="00485494" w:rsidP="00485494">
      <w:pPr>
        <w:rPr>
          <w:rFonts w:ascii="Calibri" w:hAnsi="Calibri" w:cs="Calibri"/>
          <w:sz w:val="22"/>
          <w:szCs w:val="22"/>
        </w:rPr>
      </w:pPr>
    </w:p>
    <w:p w14:paraId="007978E6" w14:textId="77777777" w:rsidR="00485494" w:rsidRDefault="00485494" w:rsidP="00485494">
      <w:pPr>
        <w:rPr>
          <w:rFonts w:ascii="Calibri" w:hAnsi="Calibri" w:cs="Calibri"/>
          <w:sz w:val="22"/>
          <w:szCs w:val="22"/>
        </w:rPr>
      </w:pPr>
    </w:p>
    <w:p w14:paraId="3DB386AA" w14:textId="10CF6C46" w:rsidR="00485494" w:rsidRPr="005433D9" w:rsidRDefault="00485494" w:rsidP="004854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Action Item for Vote:</w:t>
      </w:r>
    </w:p>
    <w:p w14:paraId="6A6EF4D5" w14:textId="77777777" w:rsidR="00485494" w:rsidRPr="005433D9" w:rsidRDefault="00485494" w:rsidP="0005123B">
      <w:pPr>
        <w:rPr>
          <w:rFonts w:ascii="Calibri" w:hAnsi="Calibri" w:cs="Calibri"/>
          <w:sz w:val="22"/>
          <w:szCs w:val="22"/>
        </w:rPr>
      </w:pPr>
    </w:p>
    <w:p w14:paraId="0FC0DF74" w14:textId="75492B45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130DF6DF" w14:textId="19C485C8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234D090C" w14:textId="5D60DE76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68432B2F" w14:textId="73DC8D80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6F2D6920" w14:textId="3C26D3C1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389678F1" w14:textId="7FAA899E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4C6E6AF5" w14:textId="430A1CE2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7602E8CF" w14:textId="68AA3DD0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66125510" w14:textId="6856345B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4E237654" w14:textId="417F443D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4A69BC30" w14:textId="55656A15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2EA39001" w14:textId="53D8512D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2CAF0AE2" w14:textId="52414A48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393D758B" w14:textId="05D32A8B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1113D032" w14:textId="4026BC65" w:rsidR="005433D9" w:rsidRPr="005433D9" w:rsidRDefault="005433D9" w:rsidP="0005123B">
      <w:pPr>
        <w:rPr>
          <w:rFonts w:ascii="Calibri" w:hAnsi="Calibri" w:cs="Calibri"/>
          <w:sz w:val="22"/>
          <w:szCs w:val="22"/>
        </w:rPr>
      </w:pPr>
    </w:p>
    <w:p w14:paraId="2CF35E62" w14:textId="4F36C8A0" w:rsidR="005433D9" w:rsidRPr="005433D9" w:rsidRDefault="005433D9" w:rsidP="0005123B">
      <w:pPr>
        <w:rPr>
          <w:rFonts w:ascii="Calibri" w:hAnsi="Calibri" w:cs="Calibri"/>
          <w:i/>
          <w:iCs/>
          <w:sz w:val="22"/>
          <w:szCs w:val="22"/>
        </w:rPr>
      </w:pPr>
      <w:r w:rsidRPr="005433D9">
        <w:rPr>
          <w:rFonts w:ascii="Calibri" w:hAnsi="Calibri" w:cs="Calibri"/>
          <w:i/>
          <w:iCs/>
          <w:sz w:val="22"/>
          <w:szCs w:val="22"/>
        </w:rPr>
        <w:t>Sisterly Submitted,</w:t>
      </w:r>
    </w:p>
    <w:p w14:paraId="0ECF1766" w14:textId="42F35997" w:rsidR="005433D9" w:rsidRPr="005433D9" w:rsidRDefault="005433D9" w:rsidP="0005123B">
      <w:pPr>
        <w:rPr>
          <w:rFonts w:ascii="Calibri" w:hAnsi="Calibri" w:cs="Calibri"/>
          <w:i/>
          <w:iCs/>
          <w:sz w:val="22"/>
          <w:szCs w:val="22"/>
        </w:rPr>
      </w:pPr>
      <w:r w:rsidRPr="005433D9">
        <w:rPr>
          <w:rFonts w:ascii="Calibri" w:hAnsi="Calibri" w:cs="Calibri"/>
          <w:i/>
          <w:iCs/>
          <w:sz w:val="22"/>
          <w:szCs w:val="22"/>
        </w:rPr>
        <w:t>Name</w:t>
      </w:r>
    </w:p>
    <w:p w14:paraId="2296633E" w14:textId="45F768B2" w:rsidR="005433D9" w:rsidRPr="005433D9" w:rsidRDefault="005433D9" w:rsidP="0005123B">
      <w:pPr>
        <w:rPr>
          <w:rFonts w:asciiTheme="majorHAnsi" w:hAnsiTheme="majorHAnsi" w:cstheme="majorHAnsi"/>
          <w:sz w:val="22"/>
          <w:szCs w:val="22"/>
        </w:rPr>
      </w:pPr>
      <w:r w:rsidRPr="005433D9">
        <w:rPr>
          <w:rFonts w:ascii="Calibri" w:hAnsi="Calibri" w:cs="Calibri"/>
          <w:i/>
          <w:iCs/>
          <w:sz w:val="22"/>
          <w:szCs w:val="22"/>
        </w:rPr>
        <w:t>Chair, Committee</w:t>
      </w:r>
    </w:p>
    <w:sectPr w:rsidR="005433D9" w:rsidRPr="005433D9" w:rsidSect="00485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3B"/>
    <w:rsid w:val="0005123B"/>
    <w:rsid w:val="00185D7B"/>
    <w:rsid w:val="0041557E"/>
    <w:rsid w:val="00485494"/>
    <w:rsid w:val="005433D9"/>
    <w:rsid w:val="0064209A"/>
    <w:rsid w:val="0084710B"/>
    <w:rsid w:val="00BE3979"/>
    <w:rsid w:val="00C30BF7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596D1"/>
  <w14:defaultImageDpi w14:val="300"/>
  <w15:docId w15:val="{9486954D-D223-4D45-A489-56A8078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775946663896285226msoheader">
    <w:name w:val="m_-7775946663896285226msoheader"/>
    <w:basedOn w:val="Normal"/>
    <w:rsid w:val="0005123B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Ameriprise Financial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Ticey</dc:creator>
  <cp:keywords/>
  <dc:description/>
  <cp:lastModifiedBy>Cheryl Boyd</cp:lastModifiedBy>
  <cp:revision>2</cp:revision>
  <dcterms:created xsi:type="dcterms:W3CDTF">2021-08-19T03:26:00Z</dcterms:created>
  <dcterms:modified xsi:type="dcterms:W3CDTF">2021-08-19T03:26:00Z</dcterms:modified>
</cp:coreProperties>
</file>